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46" w:rsidRPr="00023046" w:rsidRDefault="00023046" w:rsidP="00023046">
      <w:pPr>
        <w:spacing w:after="0"/>
        <w:jc w:val="center"/>
        <w:rPr>
          <w:rFonts w:ascii="Times New Roman" w:hAnsi="Times New Roman" w:cs="Times New Roman"/>
          <w:b/>
          <w:sz w:val="28"/>
          <w:szCs w:val="28"/>
        </w:rPr>
      </w:pPr>
      <w:r w:rsidRPr="00023046">
        <w:rPr>
          <w:rFonts w:ascii="Times New Roman" w:hAnsi="Times New Roman" w:cs="Times New Roman"/>
          <w:b/>
          <w:sz w:val="28"/>
          <w:szCs w:val="28"/>
        </w:rPr>
        <w:t>Изготовление мыльных пузырей</w:t>
      </w:r>
    </w:p>
    <w:p w:rsidR="00023046" w:rsidRDefault="00023046" w:rsidP="00023046">
      <w:pPr>
        <w:spacing w:after="0"/>
        <w:jc w:val="both"/>
        <w:rPr>
          <w:rFonts w:ascii="Times New Roman" w:hAnsi="Times New Roman" w:cs="Times New Roman"/>
          <w:sz w:val="28"/>
          <w:szCs w:val="28"/>
        </w:rPr>
      </w:pPr>
    </w:p>
    <w:p w:rsidR="003861D5" w:rsidRPr="00023046" w:rsidRDefault="003861D5" w:rsidP="00023046">
      <w:pPr>
        <w:spacing w:after="0"/>
        <w:ind w:firstLine="708"/>
        <w:jc w:val="both"/>
        <w:rPr>
          <w:rFonts w:ascii="Times New Roman" w:hAnsi="Times New Roman" w:cs="Times New Roman"/>
          <w:sz w:val="28"/>
          <w:szCs w:val="28"/>
        </w:rPr>
      </w:pPr>
      <w:r w:rsidRPr="00023046">
        <w:rPr>
          <w:rFonts w:ascii="Times New Roman" w:hAnsi="Times New Roman" w:cs="Times New Roman"/>
          <w:sz w:val="28"/>
          <w:szCs w:val="28"/>
        </w:rPr>
        <w:t>Лето в разгаре — и хочется чего-то такого-эдакого</w:t>
      </w:r>
      <w:proofErr w:type="gramStart"/>
      <w:r w:rsidRPr="00023046">
        <w:rPr>
          <w:rFonts w:ascii="Times New Roman" w:hAnsi="Times New Roman" w:cs="Times New Roman"/>
          <w:sz w:val="28"/>
          <w:szCs w:val="28"/>
        </w:rPr>
        <w:t>… Ч</w:t>
      </w:r>
      <w:proofErr w:type="gramEnd"/>
      <w:r w:rsidRPr="00023046">
        <w:rPr>
          <w:rFonts w:ascii="Times New Roman" w:hAnsi="Times New Roman" w:cs="Times New Roman"/>
          <w:sz w:val="28"/>
          <w:szCs w:val="28"/>
        </w:rPr>
        <w:t>тобы весело, просто и — чтобы море настоящих летних ощущений! Один из прекрасных вариантов — праздник мыльных пузырей. Да-да, праздник: любой, даже самый скучный, вечер с мыльными пузырями превращается в приключение. Это весело и красиво, плюс — новые ощущения, новые наблюдения, новые открытия…</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О, мыльные пузыри!..</w:t>
      </w:r>
    </w:p>
    <w:p w:rsidR="003861D5" w:rsidRPr="00023046" w:rsidRDefault="003861D5" w:rsidP="00023046">
      <w:pPr>
        <w:spacing w:after="0"/>
        <w:ind w:firstLine="708"/>
        <w:jc w:val="both"/>
        <w:rPr>
          <w:rFonts w:ascii="Times New Roman" w:hAnsi="Times New Roman" w:cs="Times New Roman"/>
          <w:sz w:val="28"/>
          <w:szCs w:val="28"/>
        </w:rPr>
      </w:pPr>
      <w:bookmarkStart w:id="0" w:name="_GoBack"/>
      <w:bookmarkEnd w:id="0"/>
      <w:r w:rsidRPr="00023046">
        <w:rPr>
          <w:rFonts w:ascii="Times New Roman" w:hAnsi="Times New Roman" w:cs="Times New Roman"/>
          <w:sz w:val="28"/>
          <w:szCs w:val="28"/>
        </w:rPr>
        <w:t>Можно провести тихий вечер экспериментов, можно — забавное состязание, а можно — шумное баловство для малышни… Кстати, а много ли взрослых смогут пройти мимо детей, пускающих мыльные пузыри, и не показать «класс»?</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Мыльные пузыри в домашних условиях - для детского праздника или просто так</w:t>
      </w:r>
    </w:p>
    <w:p w:rsidR="003861D5" w:rsidRPr="00023046" w:rsidRDefault="003861D5" w:rsidP="00023046">
      <w:pPr>
        <w:spacing w:after="0"/>
        <w:jc w:val="both"/>
        <w:rPr>
          <w:rFonts w:ascii="Times New Roman" w:hAnsi="Times New Roman" w:cs="Times New Roman"/>
          <w:sz w:val="28"/>
          <w:szCs w:val="28"/>
        </w:rPr>
      </w:pPr>
    </w:p>
    <w:p w:rsidR="003861D5" w:rsidRPr="00023046" w:rsidRDefault="003861D5" w:rsidP="00023046">
      <w:pPr>
        <w:spacing w:after="0"/>
        <w:jc w:val="both"/>
        <w:rPr>
          <w:rFonts w:ascii="Times New Roman" w:hAnsi="Times New Roman" w:cs="Times New Roman"/>
          <w:sz w:val="28"/>
          <w:szCs w:val="28"/>
        </w:rPr>
      </w:pP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b/>
          <w:sz w:val="28"/>
          <w:szCs w:val="28"/>
        </w:rPr>
        <w:t>Что важно знать</w:t>
      </w:r>
      <w:r w:rsidRPr="00023046">
        <w:rPr>
          <w:rFonts w:ascii="Times New Roman" w:hAnsi="Times New Roman" w:cs="Times New Roman"/>
          <w:sz w:val="28"/>
          <w:szCs w:val="28"/>
        </w:rPr>
        <w:t xml:space="preserve"> для того, чтобы сделать мыльные пузыри дома хорошо?</w:t>
      </w:r>
    </w:p>
    <w:p w:rsid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 xml:space="preserve">Конечно, главное — это раствор и то, какие палочки (трубочки, рамочки) для мыльных пузырей используете. </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Полезные советы для тех, кто делает мыльные пузыри в домашних условиях:</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Лучше для приготовления раствора использовать кипячёную воду, а ещё лучше — дистиллированную.</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Чем меньше примесей (парфюмерных и прочих добавок) будет в мыле или другом средстве для мытья, используемом для приготовления жидкости, тем надёжнее результат.</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Как сделать раствор плотнее, а качество мыльных пузырей лучше? Для этого используйте глицерин или сахар, растворённый в тёплой воде.</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Главное — не переборщить с глицерином и сахаром, иначе будет трудно выдувать пузыри.</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Менее плотный раствор образует менее устойчивые пузыри, но зато их легче выдувать (подходит для малышей).</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Многие любители мыльных пузырей советуют выдерживать раствор от 12 до 24 часов перед употреблением.</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 xml:space="preserve">На старте, перед выдуванием пузыря, надо дождаться чистой цельной плёнки (на которую вы будете дуть), без дополнительных мелких пузырьков по краям, которые иногда возникают. Пузырьки нужно аккуратно убирать или выжидать, когда они исчезнут. И вообще, пены </w:t>
      </w:r>
      <w:r w:rsidRPr="00023046">
        <w:rPr>
          <w:rFonts w:ascii="Times New Roman" w:hAnsi="Times New Roman" w:cs="Times New Roman"/>
          <w:sz w:val="28"/>
          <w:szCs w:val="28"/>
        </w:rPr>
        <w:lastRenderedPageBreak/>
        <w:t>желательно избегать: настаивайте, охлаждайте жидкость для мыльных пузырей — лишь бы пены было меньше.</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Ветер и пыль в воздухе — не помощники для мыльных пузырей.</w:t>
      </w:r>
    </w:p>
    <w:p w:rsidR="003861D5" w:rsidRPr="00023046" w:rsidRDefault="003861D5" w:rsidP="00023046">
      <w:pPr>
        <w:pStyle w:val="a5"/>
        <w:numPr>
          <w:ilvl w:val="0"/>
          <w:numId w:val="1"/>
        </w:numPr>
        <w:spacing w:after="0"/>
        <w:jc w:val="both"/>
        <w:rPr>
          <w:rFonts w:ascii="Times New Roman" w:hAnsi="Times New Roman" w:cs="Times New Roman"/>
          <w:sz w:val="28"/>
          <w:szCs w:val="28"/>
        </w:rPr>
      </w:pPr>
      <w:r w:rsidRPr="00023046">
        <w:rPr>
          <w:rFonts w:ascii="Times New Roman" w:hAnsi="Times New Roman" w:cs="Times New Roman"/>
          <w:sz w:val="28"/>
          <w:szCs w:val="28"/>
        </w:rPr>
        <w:t>Высокая влажность воздуха — помощник.</w:t>
      </w:r>
    </w:p>
    <w:p w:rsidR="00023046" w:rsidRDefault="00023046" w:rsidP="00023046">
      <w:pPr>
        <w:spacing w:after="0"/>
        <w:jc w:val="both"/>
        <w:rPr>
          <w:rFonts w:ascii="Times New Roman" w:hAnsi="Times New Roman" w:cs="Times New Roman"/>
          <w:b/>
          <w:sz w:val="28"/>
          <w:szCs w:val="28"/>
        </w:rPr>
      </w:pPr>
    </w:p>
    <w:p w:rsidR="003861D5" w:rsidRPr="00023046" w:rsidRDefault="003861D5" w:rsidP="00023046">
      <w:pPr>
        <w:spacing w:after="0"/>
        <w:jc w:val="center"/>
        <w:rPr>
          <w:rFonts w:ascii="Times New Roman" w:hAnsi="Times New Roman" w:cs="Times New Roman"/>
          <w:sz w:val="28"/>
          <w:szCs w:val="28"/>
        </w:rPr>
      </w:pPr>
      <w:r w:rsidRPr="00023046">
        <w:rPr>
          <w:rFonts w:ascii="Times New Roman" w:hAnsi="Times New Roman" w:cs="Times New Roman"/>
          <w:b/>
          <w:sz w:val="28"/>
          <w:szCs w:val="28"/>
        </w:rPr>
        <w:t>Как сделать раствор для мыльных пузырей:</w:t>
      </w:r>
    </w:p>
    <w:p w:rsidR="003861D5" w:rsidRPr="00023046" w:rsidRDefault="00023046" w:rsidP="00023046">
      <w:pPr>
        <w:spacing w:after="0"/>
        <w:jc w:val="both"/>
        <w:rPr>
          <w:rFonts w:ascii="Times New Roman" w:hAnsi="Times New Roman" w:cs="Times New Roman"/>
          <w:b/>
          <w:i/>
          <w:sz w:val="28"/>
          <w:szCs w:val="28"/>
        </w:rPr>
      </w:pPr>
      <w:r w:rsidRPr="00023046">
        <w:rPr>
          <w:rFonts w:ascii="Times New Roman" w:hAnsi="Times New Roman" w:cs="Times New Roman"/>
          <w:b/>
          <w:i/>
          <w:sz w:val="28"/>
          <w:szCs w:val="28"/>
        </w:rPr>
        <w:t>П</w:t>
      </w:r>
      <w:r w:rsidR="003861D5" w:rsidRPr="00023046">
        <w:rPr>
          <w:rFonts w:ascii="Times New Roman" w:hAnsi="Times New Roman" w:cs="Times New Roman"/>
          <w:b/>
          <w:i/>
          <w:sz w:val="28"/>
          <w:szCs w:val="28"/>
        </w:rPr>
        <w:t>онадобится:</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1/2 стакана жидкости для мытья посуды</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2 стакана воды</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2 чайные ложки сахара</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Тщательно перемешайте все ингредиенты. Готово!</w:t>
      </w:r>
    </w:p>
    <w:p w:rsidR="003861D5" w:rsidRPr="00023046" w:rsidRDefault="003861D5" w:rsidP="00023046">
      <w:pPr>
        <w:spacing w:after="0"/>
        <w:jc w:val="both"/>
        <w:rPr>
          <w:rFonts w:ascii="Times New Roman" w:hAnsi="Times New Roman" w:cs="Times New Roman"/>
          <w:i/>
          <w:sz w:val="28"/>
          <w:szCs w:val="28"/>
        </w:rPr>
      </w:pPr>
      <w:r w:rsidRPr="00023046">
        <w:rPr>
          <w:rFonts w:ascii="Times New Roman" w:hAnsi="Times New Roman" w:cs="Times New Roman"/>
          <w:i/>
          <w:sz w:val="28"/>
          <w:szCs w:val="28"/>
        </w:rPr>
        <w:t>Можно использовать похожий состав, где вместо сахара используется глицерин:</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2/3 стакана жидкости для мытья посуды,</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4 стакана воды,</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2-3 столовые ложки глицерина.</w:t>
      </w:r>
    </w:p>
    <w:p w:rsidR="003861D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Тщательно перемешайте все ингредиенты и уберите смесь в прохладное место на 24 часа. Глицерин можно приобрести в любой аптеке.</w:t>
      </w:r>
    </w:p>
    <w:p w:rsidR="00AC0025" w:rsidRPr="00023046" w:rsidRDefault="003861D5" w:rsidP="00023046">
      <w:pPr>
        <w:spacing w:after="0"/>
        <w:jc w:val="both"/>
        <w:rPr>
          <w:rFonts w:ascii="Times New Roman" w:hAnsi="Times New Roman" w:cs="Times New Roman"/>
          <w:sz w:val="28"/>
          <w:szCs w:val="28"/>
        </w:rPr>
      </w:pPr>
      <w:r w:rsidRPr="00023046">
        <w:rPr>
          <w:rFonts w:ascii="Times New Roman" w:hAnsi="Times New Roman" w:cs="Times New Roman"/>
          <w:sz w:val="28"/>
          <w:szCs w:val="28"/>
        </w:rPr>
        <w:t>Для того чтобы сделать разноцветные мыльные пузыри, добавьте в смесь пищевой краситель (2-3 чайные ложки на весь объем или разделите на части, чтобы получились пузыри разных цветов).</w:t>
      </w:r>
    </w:p>
    <w:sectPr w:rsidR="00AC0025" w:rsidRPr="00023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66482"/>
    <w:multiLevelType w:val="hybridMultilevel"/>
    <w:tmpl w:val="30FA3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D5"/>
    <w:rsid w:val="00023046"/>
    <w:rsid w:val="003861D5"/>
    <w:rsid w:val="0089052D"/>
    <w:rsid w:val="00AC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2D"/>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9052D"/>
    <w:rPr>
      <w:b/>
      <w:bCs/>
    </w:rPr>
  </w:style>
  <w:style w:type="paragraph" w:styleId="a4">
    <w:name w:val="No Spacing"/>
    <w:uiPriority w:val="99"/>
    <w:qFormat/>
    <w:rsid w:val="0089052D"/>
    <w:rPr>
      <w:rFonts w:eastAsia="Times New Roman" w:cs="Calibri"/>
    </w:rPr>
  </w:style>
  <w:style w:type="paragraph" w:styleId="a5">
    <w:name w:val="List Paragraph"/>
    <w:basedOn w:val="a"/>
    <w:uiPriority w:val="99"/>
    <w:qFormat/>
    <w:rsid w:val="0089052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2D"/>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9052D"/>
    <w:rPr>
      <w:b/>
      <w:bCs/>
    </w:rPr>
  </w:style>
  <w:style w:type="paragraph" w:styleId="a4">
    <w:name w:val="No Spacing"/>
    <w:uiPriority w:val="99"/>
    <w:qFormat/>
    <w:rsid w:val="0089052D"/>
    <w:rPr>
      <w:rFonts w:eastAsia="Times New Roman" w:cs="Calibri"/>
    </w:rPr>
  </w:style>
  <w:style w:type="paragraph" w:styleId="a5">
    <w:name w:val="List Paragraph"/>
    <w:basedOn w:val="a"/>
    <w:uiPriority w:val="99"/>
    <w:qFormat/>
    <w:rsid w:val="008905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2016-07-01T10:00:00Z</dcterms:created>
  <dcterms:modified xsi:type="dcterms:W3CDTF">2016-07-01T10:00:00Z</dcterms:modified>
</cp:coreProperties>
</file>